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89" w:rsidRDefault="00D91089">
      <w:pPr>
        <w:pStyle w:val="StandardNutzerOrdnung"/>
      </w:pPr>
      <w:bookmarkStart w:id="0" w:name="_GoBack"/>
      <w:bookmarkEnd w:id="0"/>
    </w:p>
    <w:p w:rsidR="00D91089" w:rsidRDefault="00D92012">
      <w:pPr>
        <w:pStyle w:val="StandardNutzerOrdnung"/>
        <w:tabs>
          <w:tab w:val="left" w:pos="6130"/>
        </w:tabs>
      </w:pPr>
      <w:r>
        <w:t xml:space="preserve">eingereicht am: </w:t>
      </w:r>
      <w:r>
        <w:tab/>
      </w:r>
    </w:p>
    <w:p w:rsidR="00D91089" w:rsidRDefault="00D92012">
      <w:pPr>
        <w:pStyle w:val="StandardNutzerOrdnung"/>
        <w:rPr>
          <w:b/>
        </w:rPr>
      </w:pPr>
      <w:r>
        <w:rPr>
          <w:b/>
        </w:rPr>
        <w:t>Titel der Studie / des Projektes:</w:t>
      </w:r>
    </w:p>
    <w:p w:rsidR="00D91089" w:rsidRDefault="00D91089">
      <w:pPr>
        <w:pStyle w:val="StandardNutzerOrdnung"/>
      </w:pPr>
    </w:p>
    <w:p w:rsidR="00D91089" w:rsidRDefault="00D91089">
      <w:pPr>
        <w:pStyle w:val="StandardNutzerOrdnung"/>
      </w:pPr>
    </w:p>
    <w:p w:rsidR="00D91089" w:rsidRDefault="00D92012">
      <w:pPr>
        <w:pStyle w:val="StandardNutzerOrdnung"/>
        <w:rPr>
          <w:b/>
        </w:rPr>
      </w:pPr>
      <w:r>
        <w:rPr>
          <w:b/>
        </w:rPr>
        <w:t xml:space="preserve">Kürzel der Studie: </w:t>
      </w:r>
      <w:r>
        <w:rPr>
          <w:b/>
        </w:rPr>
        <w:tab/>
      </w:r>
      <w:r>
        <w:t>____________</w:t>
      </w:r>
      <w:r>
        <w:rPr>
          <w:b/>
        </w:rPr>
        <w:tab/>
      </w:r>
      <w:r>
        <w:rPr>
          <w:b/>
        </w:rPr>
        <w:tab/>
        <w:t xml:space="preserve">interne Nummer: </w:t>
      </w:r>
      <w:r>
        <w:rPr>
          <w:b/>
        </w:rPr>
        <w:tab/>
      </w:r>
      <w:r>
        <w:t>____________</w:t>
      </w:r>
    </w:p>
    <w:p w:rsidR="00D91089" w:rsidRDefault="00D92012">
      <w:pPr>
        <w:pStyle w:val="StandardNutzerOrdnung"/>
      </w:pPr>
      <w:r>
        <w:rPr>
          <w:b/>
        </w:rPr>
        <w:t xml:space="preserve">Ansprechperson: </w:t>
      </w:r>
      <w:r>
        <w:rPr>
          <w:b/>
        </w:rPr>
        <w:tab/>
      </w:r>
      <w:r>
        <w:t>____________________________________________________________</w:t>
      </w:r>
    </w:p>
    <w:p w:rsidR="00D91089" w:rsidRDefault="00D92012">
      <w:pPr>
        <w:pStyle w:val="StandardNutzerOrdnung"/>
      </w:pPr>
      <w:r>
        <w:t>(Name, Vorname,</w:t>
      </w:r>
      <w:r>
        <w:tab/>
        <w:t>____________________________________________________________</w:t>
      </w:r>
    </w:p>
    <w:p w:rsidR="00D91089" w:rsidRDefault="00D92012">
      <w:pPr>
        <w:pStyle w:val="StandardNutzerOrdnung"/>
        <w:rPr>
          <w:b/>
        </w:rPr>
      </w:pPr>
      <w:r>
        <w:t>Einrichtung/Kontakt)</w:t>
      </w:r>
      <w:r>
        <w:tab/>
        <w:t>____________________________________________________________</w:t>
      </w:r>
    </w:p>
    <w:p w:rsidR="00D91089" w:rsidRDefault="00D92012">
      <w:pPr>
        <w:pStyle w:val="StandardNutzerOrdnung"/>
        <w:rPr>
          <w:b/>
        </w:rPr>
      </w:pPr>
      <w:r>
        <w:rPr>
          <w:b/>
        </w:rPr>
        <w:t>weitere beteiligte Personen / Einric</w:t>
      </w:r>
      <w:r>
        <w:rPr>
          <w:b/>
        </w:rPr>
        <w:t>htungen:</w:t>
      </w:r>
    </w:p>
    <w:p w:rsidR="00D91089" w:rsidRDefault="00D91089">
      <w:pPr>
        <w:pStyle w:val="StandardNutzerOrdnung"/>
      </w:pPr>
    </w:p>
    <w:p w:rsidR="00D91089" w:rsidRDefault="00D91089">
      <w:pPr>
        <w:pStyle w:val="StandardNutzerOrdnung"/>
      </w:pPr>
    </w:p>
    <w:p w:rsidR="00D91089" w:rsidRDefault="00D92012">
      <w:pPr>
        <w:pStyle w:val="StandardNutzerOrdnung"/>
        <w:tabs>
          <w:tab w:val="left" w:pos="6820"/>
        </w:tabs>
      </w:pPr>
      <w:r>
        <w:tab/>
      </w:r>
    </w:p>
    <w:p w:rsidR="00D91089" w:rsidRDefault="00D92012">
      <w:pPr>
        <w:pStyle w:val="StandardNutzerOrdnung"/>
        <w:jc w:val="left"/>
        <w:rPr>
          <w:sz w:val="18"/>
          <w:szCs w:val="18"/>
        </w:rPr>
      </w:pPr>
      <w:r>
        <w:rPr>
          <w:b/>
        </w:rPr>
        <w:t>Kurzzusammenfassung der Studie / des Projektes:</w:t>
      </w:r>
      <w:r>
        <w:br/>
      </w:r>
      <w:r>
        <w:rPr>
          <w:i/>
          <w:sz w:val="18"/>
          <w:szCs w:val="18"/>
        </w:rPr>
        <w:t>(Motivation, Durchführung, Auswertungsstrategie)</w:t>
      </w:r>
    </w:p>
    <w:p w:rsidR="00D91089" w:rsidRDefault="00D91089">
      <w:pPr>
        <w:pStyle w:val="StandardNutzerOrdnung"/>
      </w:pPr>
    </w:p>
    <w:p w:rsidR="00D91089" w:rsidRDefault="00D91089">
      <w:pPr>
        <w:pStyle w:val="StandardNutzerOrdnung"/>
      </w:pPr>
    </w:p>
    <w:p w:rsidR="00D91089" w:rsidRDefault="00D91089">
      <w:pPr>
        <w:pStyle w:val="StandardNutzerOrdnung"/>
      </w:pPr>
    </w:p>
    <w:p w:rsidR="00D91089" w:rsidRDefault="00D91089">
      <w:pPr>
        <w:pStyle w:val="StandardNutzerOrdnung"/>
      </w:pPr>
    </w:p>
    <w:p w:rsidR="00D91089" w:rsidRDefault="00D91089">
      <w:pPr>
        <w:pStyle w:val="StandardNutzerOrdnung"/>
      </w:pPr>
    </w:p>
    <w:p w:rsidR="00D91089" w:rsidRDefault="00D91089">
      <w:pPr>
        <w:pStyle w:val="StandardNutzerOrdnung"/>
      </w:pPr>
    </w:p>
    <w:p w:rsidR="00D91089" w:rsidRDefault="00D91089">
      <w:pPr>
        <w:pStyle w:val="StandardNutzerOrdnung"/>
      </w:pPr>
    </w:p>
    <w:p w:rsidR="00D91089" w:rsidRDefault="00D91089">
      <w:pPr>
        <w:pStyle w:val="StandardNutzerOrdnung"/>
      </w:pPr>
    </w:p>
    <w:p w:rsidR="00D91089" w:rsidRDefault="00D91089">
      <w:pPr>
        <w:pStyle w:val="StandardNutzerOrdnung"/>
      </w:pPr>
    </w:p>
    <w:p w:rsidR="00D91089" w:rsidRDefault="00D91089">
      <w:pPr>
        <w:pStyle w:val="StandardNutzerOrdnung"/>
      </w:pPr>
    </w:p>
    <w:p w:rsidR="00D91089" w:rsidRDefault="00D91089">
      <w:pPr>
        <w:pStyle w:val="StandardNutzerOrdnung"/>
      </w:pPr>
    </w:p>
    <w:p w:rsidR="00D91089" w:rsidRDefault="00D91089">
      <w:pPr>
        <w:pStyle w:val="StandardNutzerOrdnung"/>
      </w:pPr>
    </w:p>
    <w:p w:rsidR="00D91089" w:rsidRDefault="00D92012">
      <w:pPr>
        <w:pStyle w:val="StandardNutzerOrdnung"/>
      </w:pPr>
      <w:r>
        <w:rPr>
          <w:b/>
        </w:rPr>
        <w:lastRenderedPageBreak/>
        <w:t>Ethikvotum vorhanden: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ja / nein</w:t>
      </w:r>
      <w:r>
        <w:tab/>
      </w:r>
    </w:p>
    <w:p w:rsidR="00D91089" w:rsidRDefault="00D92012">
      <w:pPr>
        <w:pStyle w:val="StandardNutzerOrdnung"/>
      </w:pPr>
      <w:r>
        <w:rPr>
          <w:b/>
        </w:rPr>
        <w:t>Bearbeitungsnummer der Ethikkommission:</w:t>
      </w:r>
      <w:r>
        <w:tab/>
      </w:r>
      <w:r>
        <w:tab/>
      </w:r>
      <w:r>
        <w:tab/>
      </w:r>
      <w:r>
        <w:tab/>
        <w:t>__________________</w:t>
      </w:r>
    </w:p>
    <w:p w:rsidR="00D91089" w:rsidRDefault="00D92012">
      <w:pPr>
        <w:pStyle w:val="StandardNutzerOrdnung"/>
      </w:pPr>
      <w:r>
        <w:rPr>
          <w:b/>
        </w:rPr>
        <w:t>Ggf. Tierversuchsgenehmigung: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ja / nein</w:t>
      </w:r>
    </w:p>
    <w:p w:rsidR="00D91089" w:rsidRDefault="00D92012">
      <w:pPr>
        <w:pStyle w:val="StandardNutzerOrdnung"/>
      </w:pPr>
      <w:r>
        <w:rPr>
          <w:b/>
        </w:rPr>
        <w:t>Ggf. Bearbeitungsnummer (Landesamt für Verbraucherschutz):</w:t>
      </w:r>
      <w:r>
        <w:tab/>
        <w:t>__________________</w:t>
      </w:r>
    </w:p>
    <w:p w:rsidR="00D91089" w:rsidRDefault="00D92012">
      <w:pPr>
        <w:pStyle w:val="StandardNutzerOrdnung"/>
        <w:spacing w:after="0"/>
        <w:ind w:left="1418" w:hanging="1418"/>
      </w:pPr>
      <w:r>
        <w:rPr>
          <w:b/>
        </w:rPr>
        <w:t>Kostenstelle:</w:t>
      </w:r>
      <w:r>
        <w:tab/>
      </w:r>
      <w:r>
        <w:tab/>
      </w:r>
      <w:r>
        <w:tab/>
        <w:t>_____________</w:t>
      </w:r>
      <w:r>
        <w:tab/>
      </w:r>
      <w:r>
        <w:tab/>
      </w:r>
      <w:r>
        <w:tab/>
        <w:t>__________________</w:t>
      </w:r>
    </w:p>
    <w:p w:rsidR="00D91089" w:rsidRDefault="00D92012">
      <w:pPr>
        <w:pStyle w:val="StandardNutzerOrdnung"/>
        <w:ind w:left="6372"/>
        <w:rPr>
          <w:sz w:val="18"/>
          <w:szCs w:val="18"/>
        </w:rPr>
      </w:pPr>
      <w:r>
        <w:rPr>
          <w:sz w:val="18"/>
          <w:szCs w:val="18"/>
        </w:rPr>
        <w:t>Unterschrift  Kostenstellenverantwortliche*r</w:t>
      </w:r>
    </w:p>
    <w:p w:rsidR="00D91089" w:rsidRDefault="00D92012">
      <w:pPr>
        <w:pStyle w:val="StandardNutzerOrdnung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(Kostenstelle über die, die Messungen entsprechend Anlage II der HMRIC</w:t>
      </w:r>
      <w:r>
        <w:rPr>
          <w:i/>
          <w:sz w:val="18"/>
          <w:szCs w:val="18"/>
        </w:rPr>
        <w:t>F-Nutzerordnung durch das Zentrum für Medizinische Grundlagenforschung (ZMG) in Rechnung gestellt werden können.)</w:t>
      </w:r>
    </w:p>
    <w:p w:rsidR="00D91089" w:rsidRDefault="00D91089">
      <w:pPr>
        <w:pStyle w:val="StandardNutzerOrdnung"/>
        <w:jc w:val="left"/>
        <w:rPr>
          <w:i/>
        </w:rPr>
      </w:pPr>
    </w:p>
    <w:p w:rsidR="00D91089" w:rsidRDefault="00D92012">
      <w:pPr>
        <w:pStyle w:val="StandardNutzerOrdnung"/>
        <w:rPr>
          <w:b/>
        </w:rPr>
      </w:pPr>
      <w:r>
        <w:rPr>
          <w:b/>
        </w:rPr>
        <w:t xml:space="preserve">Anzahl der teilnehmenden Personen: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>__________________</w:t>
      </w:r>
    </w:p>
    <w:p w:rsidR="00D91089" w:rsidRDefault="00D92012">
      <w:pPr>
        <w:pStyle w:val="StandardNutzerOrdnung"/>
        <w:rPr>
          <w:b/>
        </w:rPr>
      </w:pPr>
      <w:r>
        <w:rPr>
          <w:b/>
        </w:rPr>
        <w:t xml:space="preserve">Zeitaufwand pro teilnehmender Person: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</w:t>
      </w:r>
    </w:p>
    <w:p w:rsidR="00D91089" w:rsidRDefault="00D92012">
      <w:pPr>
        <w:pStyle w:val="StandardNutzerOrdnung"/>
        <w:rPr>
          <w:b/>
        </w:rPr>
      </w:pPr>
      <w:r>
        <w:rPr>
          <w:b/>
        </w:rPr>
        <w:t>Geplanter Start der</w:t>
      </w:r>
      <w:r>
        <w:rPr>
          <w:b/>
        </w:rPr>
        <w:t xml:space="preserve"> Studie:</w:t>
      </w:r>
      <w:r>
        <w:t xml:space="preserve"> </w:t>
      </w:r>
      <w:r>
        <w:tab/>
        <w:t>____________</w:t>
      </w:r>
      <w:r>
        <w:tab/>
      </w:r>
      <w:r>
        <w:rPr>
          <w:b/>
        </w:rPr>
        <w:t>Geplantes Ende der Studie:</w:t>
      </w:r>
      <w:r>
        <w:tab/>
        <w:t>__________________</w:t>
      </w:r>
    </w:p>
    <w:p w:rsidR="00D91089" w:rsidRDefault="00D92012">
      <w:pPr>
        <w:pStyle w:val="StandardNutzerOrdnung"/>
        <w:rPr>
          <w:i/>
        </w:rPr>
      </w:pPr>
      <w:r>
        <w:rPr>
          <w:b/>
        </w:rPr>
        <w:t>Benötigte Zeit zur Initialisierung des Projektes:</w:t>
      </w:r>
      <w:r>
        <w:t xml:space="preserve"> </w:t>
      </w:r>
      <w:r>
        <w:tab/>
        <w:t>_______ Messtermine zu je _______ Stunden</w:t>
      </w:r>
      <w:r>
        <w:br/>
      </w:r>
      <w:r>
        <w:rPr>
          <w:i/>
          <w:sz w:val="18"/>
          <w:szCs w:val="18"/>
        </w:rPr>
        <w:t>(Zeit bevor der/die erste Versuchsteilnehmer*in gemessen wird, z.B. zum Testen des Versuchsauf</w:t>
      </w:r>
      <w:r>
        <w:rPr>
          <w:i/>
          <w:sz w:val="18"/>
          <w:szCs w:val="18"/>
        </w:rPr>
        <w:t>baus [z.B. Wahl der Spulenkonfiguration, Anpassung der MR-Sequenzen, Erprobung des Ableitens von Biosignalen])</w:t>
      </w:r>
    </w:p>
    <w:p w:rsidR="00D91089" w:rsidRDefault="00D91089">
      <w:pPr>
        <w:pStyle w:val="StandardNutzerOrdnung"/>
        <w:rPr>
          <w:i/>
        </w:rPr>
      </w:pPr>
    </w:p>
    <w:p w:rsidR="00D91089" w:rsidRDefault="00D92012">
      <w:pPr>
        <w:pStyle w:val="StandardNutzerOrdnung"/>
        <w:jc w:val="left"/>
        <w:rPr>
          <w:i/>
          <w:sz w:val="18"/>
          <w:szCs w:val="18"/>
        </w:rPr>
      </w:pPr>
      <w:r>
        <w:rPr>
          <w:b/>
        </w:rPr>
        <w:t>Zugang: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assisted / non-assisted</w:t>
      </w:r>
      <w:r>
        <w:br/>
      </w:r>
      <w:r>
        <w:rPr>
          <w:i/>
          <w:sz w:val="18"/>
          <w:szCs w:val="18"/>
        </w:rPr>
        <w:t>(Eigenständiger [non-assisted] Zugang zu Geräten der HMRICF setzt Absolvierung eines Basiskurses sowie e</w:t>
      </w:r>
      <w:r>
        <w:rPr>
          <w:i/>
          <w:sz w:val="18"/>
          <w:szCs w:val="18"/>
        </w:rPr>
        <w:t>rfolgreich absolvierte initiale Untersuchungen unter Anleitung von HMRICF-Personal voraus.)</w:t>
      </w:r>
    </w:p>
    <w:p w:rsidR="00D91089" w:rsidRDefault="00D91089">
      <w:pPr>
        <w:pStyle w:val="StandardNutzerOrdnung"/>
        <w:jc w:val="left"/>
        <w:rPr>
          <w:i/>
        </w:rPr>
      </w:pPr>
    </w:p>
    <w:p w:rsidR="00D91089" w:rsidRDefault="00D92012">
      <w:pPr>
        <w:pStyle w:val="StandardNutzerOrdnung"/>
        <w:jc w:val="left"/>
        <w:rPr>
          <w:i/>
        </w:rPr>
      </w:pPr>
      <w:r>
        <w:rPr>
          <w:b/>
        </w:rPr>
        <w:t>Technische Anforderungen für die Durchführung des Projektes:</w:t>
      </w:r>
      <w:r>
        <w:br/>
      </w:r>
      <w:r>
        <w:rPr>
          <w:i/>
          <w:sz w:val="18"/>
          <w:szCs w:val="18"/>
        </w:rPr>
        <w:t>(Geben Sie bitte an, ob spezielle Hardware (z.B. Präsentationsmonitor, Systeme zur Biosignalableitung,</w:t>
      </w:r>
      <w:r>
        <w:rPr>
          <w:i/>
          <w:sz w:val="18"/>
          <w:szCs w:val="18"/>
        </w:rPr>
        <w:t xml:space="preserve"> Patientenmonitoring, Kontrastmittelinjektor, Atem- und Narkosegase, Verbrauchsmaterial etc.) oder Software (z. B. Sequenzen oder Auswertungssoftware) für die Durchführung der Studie notwendig sind.)</w:t>
      </w:r>
    </w:p>
    <w:p w:rsidR="00D91089" w:rsidRDefault="00D91089">
      <w:pPr>
        <w:pStyle w:val="StandardNutzerOrdnung"/>
        <w:jc w:val="left"/>
        <w:rPr>
          <w:i/>
        </w:rPr>
      </w:pPr>
    </w:p>
    <w:p w:rsidR="00D91089" w:rsidRDefault="00D91089">
      <w:pPr>
        <w:pStyle w:val="StandardNutzerOrdnung"/>
        <w:jc w:val="left"/>
        <w:rPr>
          <w:i/>
        </w:rPr>
      </w:pPr>
    </w:p>
    <w:p w:rsidR="00D91089" w:rsidRDefault="00D91089">
      <w:pPr>
        <w:pStyle w:val="StandardNutzerOrdnung"/>
      </w:pPr>
    </w:p>
    <w:p w:rsidR="00D91089" w:rsidRDefault="00D91089">
      <w:pPr>
        <w:pStyle w:val="StandardNutzerOrdnung"/>
      </w:pPr>
    </w:p>
    <w:p w:rsidR="00D91089" w:rsidRDefault="00D92012">
      <w:pPr>
        <w:pStyle w:val="StandardNutzerOrdnung"/>
        <w:spacing w:after="0"/>
        <w:ind w:left="1418" w:hanging="1418"/>
      </w:pPr>
      <w:r>
        <w:t xml:space="preserve">_________________________ </w:t>
      </w:r>
      <w:r>
        <w:tab/>
      </w:r>
      <w:r>
        <w:tab/>
      </w:r>
      <w:r>
        <w:tab/>
      </w:r>
      <w:r>
        <w:t>_________________________</w:t>
      </w:r>
    </w:p>
    <w:p w:rsidR="00D91089" w:rsidRDefault="00D92012">
      <w:pPr>
        <w:pStyle w:val="StandardNutzerOrdnung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  <w:t>Unterschrift Projektleitung</w:t>
      </w:r>
    </w:p>
    <w:sectPr w:rsidR="00D91089">
      <w:headerReference w:type="default" r:id="rId8"/>
      <w:footerReference w:type="default" r:id="rId9"/>
      <w:pgSz w:w="11906" w:h="16838"/>
      <w:pgMar w:top="2835" w:right="1418" w:bottom="1701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89" w:rsidRDefault="00D92012">
      <w:pPr>
        <w:spacing w:after="0" w:line="240" w:lineRule="auto"/>
      </w:pPr>
      <w:r>
        <w:separator/>
      </w:r>
    </w:p>
  </w:endnote>
  <w:endnote w:type="continuationSeparator" w:id="0">
    <w:p w:rsidR="00D91089" w:rsidRDefault="00D9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89" w:rsidRDefault="00D92012">
    <w:pPr>
      <w:pStyle w:val="Fuzeile"/>
      <w:rPr>
        <w:color w:val="808080" w:themeColor="background1" w:themeShade="80"/>
        <w:sz w:val="18"/>
        <w:lang w:val="en-US"/>
      </w:rPr>
    </w:pPr>
    <w:r>
      <w:rPr>
        <w:color w:val="808080" w:themeColor="background1" w:themeShade="80"/>
        <w:sz w:val="18"/>
        <w:lang w:val="en-US"/>
      </w:rPr>
      <w:t>Halle MR Imaging Core Facility Application Form</w:t>
    </w:r>
  </w:p>
  <w:p w:rsidR="00D91089" w:rsidRDefault="00D92012">
    <w:pPr>
      <w:pStyle w:val="Fuzeile"/>
      <w:rPr>
        <w:color w:val="808080" w:themeColor="background1" w:themeShade="80"/>
        <w:sz w:val="18"/>
        <w:lang w:val="en-US"/>
      </w:rPr>
    </w:pPr>
    <w:r>
      <w:rPr>
        <w:color w:val="808080" w:themeColor="background1" w:themeShade="80"/>
        <w:sz w:val="18"/>
        <w:lang w:val="en-US"/>
      </w:rPr>
      <w:t>Erstellungsdatum: 08.03.2022, aktualisiert am 12.05.2022</w:t>
    </w:r>
    <w:r>
      <w:rPr>
        <w:color w:val="808080" w:themeColor="background1" w:themeShade="80"/>
        <w:sz w:val="18"/>
        <w:lang w:val="en-US"/>
      </w:rPr>
      <w:tab/>
    </w:r>
    <w:r>
      <w:rPr>
        <w:color w:val="808080" w:themeColor="background1" w:themeShade="80"/>
        <w:sz w:val="18"/>
        <w:lang w:val="en-US"/>
      </w:rPr>
      <w:tab/>
    </w:r>
  </w:p>
  <w:p w:rsidR="00D91089" w:rsidRDefault="00D92012">
    <w:pPr>
      <w:pStyle w:val="Fuzeile"/>
      <w:rPr>
        <w:color w:val="808080" w:themeColor="background1" w:themeShade="80"/>
        <w:sz w:val="18"/>
        <w:lang w:val="en-US"/>
      </w:rPr>
    </w:pPr>
    <w:r>
      <w:rPr>
        <w:color w:val="808080" w:themeColor="background1" w:themeShade="80"/>
        <w:sz w:val="18"/>
        <w:lang w:val="en-US"/>
      </w:rPr>
      <w:t>Weitere Informationen zur</w:t>
    </w:r>
    <w:r>
      <w:rPr>
        <w:color w:val="808080" w:themeColor="background1" w:themeShade="80"/>
        <w:sz w:val="18"/>
        <w:lang w:val="en-US"/>
      </w:rPr>
      <w:t xml:space="preserve"> Halle MR Imaging Core Facility unter: </w:t>
    </w:r>
    <w:r>
      <w:rPr>
        <w:color w:val="808080" w:themeColor="background1" w:themeShade="80"/>
        <w:sz w:val="18"/>
        <w:lang w:val="en-US"/>
      </w:rPr>
      <w:tab/>
    </w:r>
    <w:r>
      <w:rPr>
        <w:color w:val="808080" w:themeColor="background1" w:themeShade="80"/>
        <w:sz w:val="18"/>
      </w:rPr>
      <w:fldChar w:fldCharType="begin"/>
    </w:r>
    <w:r>
      <w:rPr>
        <w:color w:val="808080" w:themeColor="background1" w:themeShade="80"/>
        <w:sz w:val="18"/>
        <w:lang w:val="en-US"/>
      </w:rPr>
      <w:instrText xml:space="preserve"> PAGE   \* MERGEFORMAT </w:instrText>
    </w:r>
    <w:r>
      <w:rPr>
        <w:color w:val="808080" w:themeColor="background1" w:themeShade="80"/>
        <w:sz w:val="18"/>
      </w:rPr>
      <w:fldChar w:fldCharType="separate"/>
    </w:r>
    <w:r>
      <w:rPr>
        <w:noProof/>
        <w:color w:val="808080" w:themeColor="background1" w:themeShade="80"/>
        <w:sz w:val="18"/>
        <w:lang w:val="en-US"/>
      </w:rPr>
      <w:t>1</w:t>
    </w:r>
    <w:r>
      <w:rPr>
        <w:color w:val="808080" w:themeColor="background1" w:themeShade="80"/>
        <w:sz w:val="18"/>
      </w:rPr>
      <w:fldChar w:fldCharType="end"/>
    </w:r>
    <w:r>
      <w:rPr>
        <w:color w:val="808080" w:themeColor="background1" w:themeShade="80"/>
        <w:sz w:val="18"/>
        <w:lang w:val="en-US"/>
      </w:rPr>
      <w:t>/</w:t>
    </w:r>
    <w:r>
      <w:rPr>
        <w:color w:val="808080" w:themeColor="background1" w:themeShade="80"/>
        <w:sz w:val="18"/>
      </w:rPr>
      <w:fldChar w:fldCharType="begin"/>
    </w:r>
    <w:r>
      <w:rPr>
        <w:color w:val="808080" w:themeColor="background1" w:themeShade="80"/>
        <w:sz w:val="18"/>
        <w:lang w:val="en-US"/>
      </w:rPr>
      <w:instrText xml:space="preserve"> NUMPAGES   \* MERGEFORMAT </w:instrText>
    </w:r>
    <w:r>
      <w:rPr>
        <w:color w:val="808080" w:themeColor="background1" w:themeShade="80"/>
        <w:sz w:val="18"/>
      </w:rPr>
      <w:fldChar w:fldCharType="separate"/>
    </w:r>
    <w:r>
      <w:rPr>
        <w:noProof/>
        <w:color w:val="808080" w:themeColor="background1" w:themeShade="80"/>
        <w:sz w:val="18"/>
        <w:lang w:val="en-US"/>
      </w:rPr>
      <w:t>1</w:t>
    </w:r>
    <w:r>
      <w:rPr>
        <w:color w:val="808080" w:themeColor="background1" w:themeShade="80"/>
        <w:sz w:val="18"/>
      </w:rPr>
      <w:fldChar w:fldCharType="end"/>
    </w:r>
  </w:p>
  <w:p w:rsidR="00D91089" w:rsidRDefault="00D92012">
    <w:pPr>
      <w:pStyle w:val="Fuzeile"/>
      <w:rPr>
        <w:color w:val="808080" w:themeColor="background1" w:themeShade="80"/>
        <w:sz w:val="18"/>
        <w:lang w:val="en-US"/>
      </w:rPr>
    </w:pPr>
    <w:r>
      <w:rPr>
        <w:b/>
        <w:color w:val="808080" w:themeColor="background1" w:themeShade="80"/>
        <w:sz w:val="18"/>
        <w:lang w:val="en-US"/>
      </w:rPr>
      <w:t>https://www.medizin.uni-halle.de/hmricf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89" w:rsidRDefault="00D92012">
      <w:pPr>
        <w:spacing w:after="0" w:line="240" w:lineRule="auto"/>
      </w:pPr>
      <w:r>
        <w:separator/>
      </w:r>
    </w:p>
  </w:footnote>
  <w:footnote w:type="continuationSeparator" w:id="0">
    <w:p w:rsidR="00D91089" w:rsidRDefault="00D9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89" w:rsidRDefault="00D92012">
    <w:pPr>
      <w:spacing w:after="0" w:line="240" w:lineRule="auto"/>
      <w:contextualSpacing/>
      <w:rPr>
        <w:rFonts w:asciiTheme="majorHAnsi" w:eastAsiaTheme="majorEastAsia" w:hAnsiTheme="majorHAnsi" w:cstheme="majorBidi"/>
        <w:b/>
        <w:spacing w:val="-10"/>
        <w:kern w:val="28"/>
        <w:sz w:val="44"/>
        <w:szCs w:val="56"/>
        <w:lang w:val="en-US"/>
      </w:rPr>
    </w:pPr>
    <w:r>
      <w:rPr>
        <w:rFonts w:ascii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3580308</wp:posOffset>
          </wp:positionH>
          <wp:positionV relativeFrom="paragraph">
            <wp:posOffset>-46278</wp:posOffset>
          </wp:positionV>
          <wp:extent cx="2162810" cy="771525"/>
          <wp:effectExtent l="0" t="0" r="8890" b="9525"/>
          <wp:wrapNone/>
          <wp:docPr id="1" name="Grafik 1" descr="UKH_Si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H_Sig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23820" cy="548640"/>
          <wp:effectExtent l="0" t="0" r="5080" b="3810"/>
          <wp:wrapNone/>
          <wp:docPr id="47" name="Grafik 47" descr="MLU_Doppelsiegel-rechts-bünd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LU_Doppelsiegel-rechts-bünd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089" w:rsidRDefault="00D91089">
    <w:pPr>
      <w:spacing w:after="120" w:line="240" w:lineRule="auto"/>
      <w:contextualSpacing/>
      <w:rPr>
        <w:rFonts w:asciiTheme="majorHAnsi" w:eastAsiaTheme="majorEastAsia" w:hAnsiTheme="majorHAnsi" w:cstheme="majorBidi"/>
        <w:b/>
        <w:spacing w:val="-10"/>
        <w:kern w:val="28"/>
        <w:sz w:val="44"/>
        <w:szCs w:val="56"/>
        <w:lang w:val="en-US"/>
      </w:rPr>
    </w:pPr>
  </w:p>
  <w:p w:rsidR="00D91089" w:rsidRDefault="00D92012">
    <w:pPr>
      <w:spacing w:before="240" w:after="0" w:line="240" w:lineRule="auto"/>
      <w:rPr>
        <w:rFonts w:asciiTheme="majorHAnsi" w:eastAsiaTheme="majorEastAsia" w:hAnsiTheme="majorHAnsi" w:cstheme="majorBidi"/>
        <w:b/>
        <w:spacing w:val="-10"/>
        <w:kern w:val="28"/>
        <w:sz w:val="44"/>
        <w:szCs w:val="56"/>
        <w:lang w:val="en-US"/>
      </w:rPr>
    </w:pPr>
    <w:r>
      <w:rPr>
        <w:rFonts w:asciiTheme="majorHAnsi" w:eastAsiaTheme="majorEastAsia" w:hAnsiTheme="majorHAnsi" w:cstheme="majorBidi"/>
        <w:b/>
        <w:spacing w:val="-10"/>
        <w:kern w:val="28"/>
        <w:sz w:val="44"/>
        <w:szCs w:val="56"/>
        <w:lang w:val="en-US"/>
      </w:rPr>
      <w:t>Halle MR Imaging Core Facility</w:t>
    </w:r>
  </w:p>
  <w:p w:rsidR="00D91089" w:rsidRDefault="00D92012">
    <w:pPr>
      <w:spacing w:after="120" w:line="240" w:lineRule="auto"/>
      <w:contextualSpacing/>
      <w:rPr>
        <w:rFonts w:asciiTheme="majorHAnsi" w:eastAsiaTheme="majorEastAsia" w:hAnsiTheme="majorHAnsi" w:cstheme="majorBidi"/>
        <w:b/>
        <w:spacing w:val="-10"/>
        <w:kern w:val="28"/>
        <w:sz w:val="44"/>
        <w:szCs w:val="56"/>
        <w:lang w:val="en-US"/>
      </w:rPr>
    </w:pPr>
    <w:r>
      <w:rPr>
        <w:rFonts w:asciiTheme="majorHAnsi" w:eastAsiaTheme="majorEastAsia" w:hAnsiTheme="majorHAnsi" w:cstheme="majorBidi"/>
        <w:b/>
        <w:spacing w:val="-10"/>
        <w:kern w:val="28"/>
        <w:sz w:val="44"/>
        <w:szCs w:val="56"/>
        <w:lang w:val="en-US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71CC"/>
    <w:multiLevelType w:val="hybridMultilevel"/>
    <w:tmpl w:val="A614DFDA"/>
    <w:lvl w:ilvl="0" w:tplc="83E45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7A5B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2F3337"/>
    <w:multiLevelType w:val="hybridMultilevel"/>
    <w:tmpl w:val="23BEA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164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AE02998"/>
    <w:multiLevelType w:val="hybridMultilevel"/>
    <w:tmpl w:val="C1CE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6938"/>
    <w:multiLevelType w:val="hybridMultilevel"/>
    <w:tmpl w:val="A69C3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450D1"/>
    <w:multiLevelType w:val="hybridMultilevel"/>
    <w:tmpl w:val="F392C2FA"/>
    <w:lvl w:ilvl="0" w:tplc="ED18468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879E5"/>
    <w:multiLevelType w:val="hybridMultilevel"/>
    <w:tmpl w:val="819239AC"/>
    <w:lvl w:ilvl="0" w:tplc="1DD26EF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50E6B"/>
    <w:multiLevelType w:val="hybridMultilevel"/>
    <w:tmpl w:val="5366D8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89"/>
    <w:rsid w:val="00D91089"/>
    <w:rsid w:val="00D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4211C37-3226-47EC-9FF7-E74F9757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7"/>
      </w:numPr>
      <w:spacing w:before="12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bodytext">
    <w:name w:val="bodytext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2Zchn1">
    <w:name w:val="Überschrift 2 Zchn1"/>
    <w:basedOn w:val="Absatz-Standardschriftart"/>
    <w:uiPriority w:val="9"/>
    <w:rPr>
      <w:rFonts w:asciiTheme="majorHAnsi" w:eastAsiaTheme="majorEastAsia" w:hAnsiTheme="majorHAnsi" w:cstheme="majorBidi"/>
      <w:b/>
      <w:szCs w:val="26"/>
    </w:rPr>
  </w:style>
  <w:style w:type="paragraph" w:customStyle="1" w:styleId="StandardNutzerOrdnung">
    <w:name w:val="StandardNutzerOrdnung"/>
    <w:basedOn w:val="Standard"/>
    <w:uiPriority w:val="19"/>
    <w:qFormat/>
    <w:rPr>
      <w:rFonts w:eastAsiaTheme="minorEastAsia" w:cs="Times New Roman"/>
      <w:lang w:eastAsia="de-DE"/>
    </w:rPr>
  </w:style>
  <w:style w:type="paragraph" w:customStyle="1" w:styleId="StandardNutzerOrdnung1">
    <w:name w:val="StandardNutzerOrdnung1"/>
    <w:basedOn w:val="Standard"/>
    <w:uiPriority w:val="19"/>
    <w:qFormat/>
    <w:rPr>
      <w:rFonts w:eastAsiaTheme="minorEastAsia" w:cs="Times New Roman"/>
      <w:lang w:eastAsia="de-DE"/>
    </w:rPr>
  </w:style>
  <w:style w:type="paragraph" w:customStyle="1" w:styleId="StandardNutzerOrdnungTabelle">
    <w:name w:val="StandardNutzerOrdnungTabelle"/>
    <w:basedOn w:val="Standard"/>
    <w:uiPriority w:val="19"/>
    <w:qFormat/>
    <w:pPr>
      <w:spacing w:after="0"/>
    </w:pPr>
    <w:rPr>
      <w:rFonts w:eastAsiaTheme="minorEastAsia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92E8-EC0E-419D-BA45-AEC3371C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Halle (Saale)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Wohlgemuth, Walter</dc:creator>
  <cp:lastModifiedBy>Weißenborn, Annika</cp:lastModifiedBy>
  <cp:revision>2</cp:revision>
  <cp:lastPrinted>2022-05-12T13:59:00Z</cp:lastPrinted>
  <dcterms:created xsi:type="dcterms:W3CDTF">2022-05-17T07:07:00Z</dcterms:created>
  <dcterms:modified xsi:type="dcterms:W3CDTF">2022-05-17T07:07:00Z</dcterms:modified>
</cp:coreProperties>
</file>